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附件3</w:t>
      </w:r>
    </w:p>
    <w:p>
      <w:pPr>
        <w:rPr>
          <w:rFonts w:ascii="Times New Roman" w:hAnsi="Times New Roman"/>
        </w:rPr>
      </w:pPr>
    </w:p>
    <w:p>
      <w:pPr>
        <w:spacing w:line="64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2022年“挑战杯”河北省大学生创业计划竞赛参赛项目申报表</w:t>
      </w:r>
    </w:p>
    <w:p>
      <w:pPr>
        <w:ind w:firstLine="640"/>
        <w:rPr>
          <w:rFonts w:ascii="方正仿宋_GBK" w:hAnsi="方正仿宋_GBK" w:eastAsia="方正仿宋_GBK" w:cs="方正仿宋_GBK"/>
        </w:rPr>
      </w:pP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60"/>
        <w:gridCol w:w="91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所在省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（区、市）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学校名称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（全称）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项目名称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项目类型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I. 普通高校   II. 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项目分组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 xml:space="preserve">A. 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科技创新和未来产业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B. 乡村振兴和农业农村现代化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C. 社会治理和公共服务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D. 生态环保和可持续发展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E. 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w w:val="90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w w:val="90"/>
                <w:sz w:val="32"/>
                <w:szCs w:val="32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w w:val="90"/>
                <w:sz w:val="32"/>
                <w:szCs w:val="32"/>
              </w:rPr>
              <w:t>（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最多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15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人</w:t>
            </w:r>
            <w:r>
              <w:rPr>
                <w:rFonts w:hint="eastAsia" w:ascii="仿宋_GB2312" w:hAnsi="方正仿宋_GBK" w:eastAsia="仿宋_GB2312" w:cs="方正仿宋_GBK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年级、专业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手机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备注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w w:val="90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w w:val="90"/>
                <w:sz w:val="32"/>
                <w:szCs w:val="32"/>
              </w:rPr>
              <w:t>（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最多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人</w:t>
            </w:r>
            <w:r>
              <w:rPr>
                <w:rFonts w:hint="eastAsia" w:ascii="仿宋_GB2312" w:hAnsi="方正仿宋_GBK" w:eastAsia="仿宋_GB2312" w:cs="方正仿宋_GBK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职称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职务</w:t>
            </w: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（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500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社会价值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（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500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（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500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（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500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（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500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（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500</w:t>
            </w: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项目介绍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材料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其他相关证明材料</w:t>
            </w:r>
          </w:p>
        </w:tc>
        <w:tc>
          <w:tcPr>
            <w:tcW w:w="674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方正仿宋_GBK" w:eastAsia="仿宋_GB2312" w:cs="方正仿宋_GBK"/>
                <w:sz w:val="32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sz w:val="32"/>
                <w:szCs w:val="32"/>
              </w:rPr>
              <w:t>选报</w:t>
            </w:r>
          </w:p>
        </w:tc>
      </w:tr>
    </w:tbl>
    <w:p>
      <w:pPr>
        <w:tabs>
          <w:tab w:val="left" w:pos="1360"/>
        </w:tabs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备注：</w:t>
      </w:r>
    </w:p>
    <w:p>
      <w:pPr>
        <w:tabs>
          <w:tab w:val="left" w:pos="1360"/>
        </w:tabs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1.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项目介绍</w:t>
      </w:r>
      <w:r>
        <w:rPr>
          <w:rFonts w:hint="eastAsia" w:ascii="仿宋_GB2312" w:hAnsi="Times New Roman" w:eastAsia="仿宋_GB2312"/>
          <w:sz w:val="32"/>
          <w:szCs w:val="32"/>
        </w:rPr>
        <w:t>材料为20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页以</w:t>
      </w:r>
      <w:r>
        <w:rPr>
          <w:rFonts w:hint="eastAsia" w:ascii="仿宋_GB2312" w:hAnsi="Times New Roman" w:eastAsia="仿宋_GB2312"/>
          <w:sz w:val="32"/>
          <w:szCs w:val="32"/>
        </w:rPr>
        <w:t>内PPT（转PDF格式），仅上传PDF文档。</w:t>
      </w:r>
    </w:p>
    <w:p>
      <w:pPr>
        <w:tabs>
          <w:tab w:val="left" w:pos="1360"/>
        </w:tabs>
        <w:ind w:firstLine="640" w:firstLineChars="200"/>
      </w:pPr>
      <w:r>
        <w:rPr>
          <w:rFonts w:hint="eastAsia" w:ascii="仿宋_GB2312" w:hAnsi="Times New Roman" w:eastAsia="仿宋_GB2312"/>
          <w:sz w:val="32"/>
          <w:szCs w:val="32"/>
        </w:rPr>
        <w:t>2. 其他相关证明材料需扫描在同一PDF文档上传。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417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BoaYJL0wAAAAUBAAAPAAAAAAAAAAEAIAAAADgAAABkcnMvZG93bnJl&#10;di54bWxQSwECFAAUAAAACACHTuJAJrdmWrMBAABMAwAADgAAAAAAAAABACAAAAA4AQAAZHJzL2Uy&#10;b0RvYy54bWxQSwUGAAAAAAYABgBZAQAAX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-340995</wp:posOffset>
              </wp:positionV>
              <wp:extent cx="533400" cy="357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334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85pt;height:28.15pt;width:42pt;mso-position-horizontal:center;mso-position-horizontal-relative:margin;z-index:251658240;mso-width-relative:page;mso-height-relative:page;" filled="f" stroked="f" coordsize="21600,21600" o:gfxdata="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J1phStUA&#10;AAAFAQAADwAAAAAAAAABACAAAAA4AAAAZHJzL2Rvd25yZXYueG1sUEsBAhQAFAAAAAgAh07iQKwm&#10;E5iaAQAAGgMAAA4AAAAAAAAAAQAgAAAAO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6C4C7"/>
    <w:rsid w:val="FDF6C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2022-05-12T16:52:00Z</dcterms:created>
  <dc:creator>user</dc:creator>
  <cp:lastModifiedBy>user</cp:lastModifiedBy>
  <dcterms:modified xsi:type="dcterms:W3CDTF">2022-05-12T16:52:23Z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